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2665730"/>
            <wp:effectExtent l="0" t="0" r="63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6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</w:rPr>
        <w:t>体积 =  7.8390693e+05  毫米^3</w:t>
      </w:r>
    </w:p>
    <w:p>
      <w:pPr>
        <w:rPr>
          <w:rFonts w:hint="eastAsia"/>
        </w:rPr>
      </w:pPr>
      <w:r>
        <w:rPr>
          <w:rFonts w:hint="eastAsia"/>
        </w:rPr>
        <w:t>曲面面积 =  4.6128247e+05  毫米^2</w:t>
      </w:r>
    </w:p>
    <w:p>
      <w:pPr>
        <w:rPr>
          <w:rFonts w:hint="eastAsia"/>
        </w:rPr>
      </w:pPr>
      <w:r>
        <w:rPr>
          <w:rFonts w:hint="eastAsia"/>
        </w:rPr>
        <w:t>平均密度 =  3.9396122e-03 克 / 毫米^3</w:t>
      </w:r>
    </w:p>
    <w:p>
      <w:pPr>
        <w:rPr>
          <w:rFonts w:hint="eastAsia"/>
        </w:rPr>
      </w:pPr>
      <w:r>
        <w:rPr>
          <w:rFonts w:hint="eastAsia"/>
        </w:rPr>
        <w:t xml:space="preserve">质量 =  3.0882893e+03 克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根据ACS0坐标框架确定重心:</w:t>
      </w:r>
    </w:p>
    <w:p>
      <w:pPr>
        <w:rPr>
          <w:rFonts w:hint="eastAsia"/>
        </w:rPr>
      </w:pPr>
      <w:r>
        <w:rPr>
          <w:rFonts w:hint="eastAsia"/>
        </w:rPr>
        <w:t>X   Y   Z     1.0177553e+02 -3.4868152e-02  1.5686100e+00  毫米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相对于ACS0坐标框架之惯性.  (克 * 毫米^2)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惯性张量:</w:t>
      </w:r>
    </w:p>
    <w:p>
      <w:pPr>
        <w:rPr>
          <w:rFonts w:hint="eastAsia"/>
        </w:rPr>
      </w:pPr>
      <w:r>
        <w:rPr>
          <w:rFonts w:hint="eastAsia"/>
        </w:rPr>
        <w:t>Ixx Ixy Ixz  3.5452439e+06  1.0833757e+04 -2.2151768e+06</w:t>
      </w:r>
    </w:p>
    <w:p>
      <w:pPr>
        <w:rPr>
          <w:rFonts w:hint="eastAsia"/>
        </w:rPr>
      </w:pPr>
      <w:r>
        <w:rPr>
          <w:rFonts w:hint="eastAsia"/>
        </w:rPr>
        <w:t>Iyx Iyy Iyz  1.0833757e+04  4.9869407e+07  8.7415330e+02</w:t>
      </w:r>
    </w:p>
    <w:p>
      <w:pPr>
        <w:rPr>
          <w:rFonts w:hint="eastAsia"/>
        </w:rPr>
      </w:pPr>
      <w:r>
        <w:rPr>
          <w:rFonts w:hint="eastAsia"/>
        </w:rPr>
        <w:t>Izx Izy Izz -2.2151768e+06  8.7415330e+02  5.0202922e+07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重心的惯性(相对ACS0 坐标框架)  (克 * 毫米^2)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惯性张量:</w:t>
      </w:r>
    </w:p>
    <w:p>
      <w:pPr>
        <w:rPr>
          <w:rFonts w:hint="eastAsia"/>
        </w:rPr>
      </w:pPr>
      <w:r>
        <w:rPr>
          <w:rFonts w:hint="eastAsia"/>
        </w:rPr>
        <w:t>Ixx Ixy Ixz  3.5376413e+06 -1.2573168e+02 -1.7221434e+06</w:t>
      </w:r>
    </w:p>
    <w:p>
      <w:pPr>
        <w:rPr>
          <w:rFonts w:hint="eastAsia"/>
        </w:rPr>
      </w:pPr>
      <w:r>
        <w:rPr>
          <w:rFonts w:hint="eastAsia"/>
        </w:rPr>
        <w:t>Iyx Iyy Iyz -1.2573168e+02  1.7872508e+07  7.0524077e+02</w:t>
      </w:r>
    </w:p>
    <w:p>
      <w:pPr>
        <w:rPr>
          <w:rFonts w:hint="eastAsia"/>
        </w:rPr>
      </w:pPr>
      <w:r>
        <w:rPr>
          <w:rFonts w:hint="eastAsia"/>
        </w:rPr>
        <w:t>Izx Izy Izz -1.7221434e+06  7.0524077e+02  1.8213619e+07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主惯性矩:  (克 * 毫米^2)</w:t>
      </w:r>
    </w:p>
    <w:p>
      <w:pPr>
        <w:rPr>
          <w:rFonts w:hint="eastAsia"/>
        </w:rPr>
      </w:pPr>
      <w:r>
        <w:rPr>
          <w:rFonts w:hint="eastAsia"/>
        </w:rPr>
        <w:t>I1  I2  I3   3.3382660e+06  1.7872507e+07  1.8412995e+07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从ACS0 定位至主轴的旋转矩阵:</w:t>
      </w:r>
    </w:p>
    <w:p>
      <w:pPr>
        <w:rPr>
          <w:rFonts w:hint="eastAsia"/>
        </w:rPr>
      </w:pPr>
      <w:r>
        <w:rPr>
          <w:rFonts w:hint="eastAsia"/>
        </w:rPr>
        <w:t xml:space="preserve">       0.99337        0.00015       -0.11500</w:t>
      </w:r>
    </w:p>
    <w:p>
      <w:pPr>
        <w:rPr>
          <w:rFonts w:hint="eastAsia"/>
        </w:rPr>
      </w:pPr>
      <w:r>
        <w:rPr>
          <w:rFonts w:hint="eastAsia"/>
        </w:rPr>
        <w:t xml:space="preserve">       0.00000        1.00000        0.00132</w:t>
      </w:r>
    </w:p>
    <w:p>
      <w:pPr>
        <w:rPr>
          <w:rFonts w:hint="eastAsia"/>
        </w:rPr>
      </w:pPr>
      <w:r>
        <w:rPr>
          <w:rFonts w:hint="eastAsia"/>
        </w:rPr>
        <w:t xml:space="preserve">       0.11500       -0.00131        0.99336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从ACS0 定位至主轴的旋转角(度):</w:t>
      </w:r>
    </w:p>
    <w:p>
      <w:pPr>
        <w:rPr>
          <w:rFonts w:hint="eastAsia"/>
        </w:rPr>
      </w:pPr>
      <w:r>
        <w:rPr>
          <w:rFonts w:hint="eastAsia"/>
        </w:rPr>
        <w:t xml:space="preserve">相对 x  y  z 的夹角  -0.076         -6.604          0.000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相对主轴的回旋半径:</w:t>
      </w:r>
    </w:p>
    <w:p>
      <w:pPr>
        <w:rPr>
          <w:rFonts w:hint="eastAsia"/>
        </w:rPr>
      </w:pPr>
      <w:r>
        <w:rPr>
          <w:rFonts w:hint="eastAsia"/>
        </w:rPr>
        <w:t>R1  R2  R3 3.2877704e+01  7.6073562e+01  7.7215276e+01  毫米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---------------------------------------------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这一装配的元件的质量属性</w:t>
      </w:r>
    </w:p>
    <w:p>
      <w:pPr>
        <w:rPr>
          <w:rFonts w:hint="eastAsia"/>
        </w:rPr>
      </w:pPr>
      <w:r>
        <w:rPr>
          <w:rFonts w:hint="eastAsia"/>
        </w:rPr>
        <w:t>(于装配单元和ACS0 坐标框架)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密度             质量          C.G.:  X        Y         Z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          6004-004898-1-0001                  材料:                              7075-T6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8.20950e+02  7.01763e+01 -2.71245e-06  5.66741e-03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执行器_摆动关节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4.15167e-03  5.97085e+02  1.24604e-03 -1.05028e-02 -1.14719e+01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执行器_20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4.95364e-03  1.67025e+03  1.53689e+02 -6.07151e-02  6.99854e+00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r>
        <w:drawing>
          <wp:inline distT="0" distB="0" distL="114300" distR="114300">
            <wp:extent cx="5271770" cy="2571115"/>
            <wp:effectExtent l="0" t="0" r="1270" b="444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571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</w:rPr>
        <w:t>体积 =  7.8390693e+05  毫米^3</w:t>
      </w:r>
    </w:p>
    <w:p>
      <w:pPr>
        <w:rPr>
          <w:rFonts w:hint="eastAsia"/>
        </w:rPr>
      </w:pPr>
      <w:r>
        <w:rPr>
          <w:rFonts w:hint="eastAsia"/>
        </w:rPr>
        <w:t>曲面面积 =  4.6128247e+05  毫米^2</w:t>
      </w:r>
    </w:p>
    <w:p>
      <w:pPr>
        <w:rPr>
          <w:rFonts w:hint="eastAsia"/>
        </w:rPr>
      </w:pPr>
      <w:r>
        <w:rPr>
          <w:rFonts w:hint="eastAsia"/>
        </w:rPr>
        <w:t>平均密度 =  3.9396122e-03 克 / 毫米^3</w:t>
      </w:r>
    </w:p>
    <w:p>
      <w:pPr>
        <w:rPr>
          <w:rFonts w:hint="eastAsia"/>
        </w:rPr>
      </w:pPr>
      <w:r>
        <w:rPr>
          <w:rFonts w:hint="eastAsia"/>
        </w:rPr>
        <w:t xml:space="preserve">质量 =  3.0882893e+03 克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根据ACS1坐标框架确定重心:</w:t>
      </w:r>
    </w:p>
    <w:p>
      <w:pPr>
        <w:rPr>
          <w:rFonts w:hint="eastAsia"/>
        </w:rPr>
      </w:pPr>
      <w:r>
        <w:rPr>
          <w:rFonts w:hint="eastAsia"/>
        </w:rPr>
        <w:t>X   Y   Z    -1.0372447e+02 -3.9239008e-02 -5.4313602e+00  毫米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相对于ACS1坐标框架之惯性.  (克 * 毫米^2)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惯性张量:</w:t>
      </w:r>
    </w:p>
    <w:p>
      <w:pPr>
        <w:rPr>
          <w:rFonts w:hint="eastAsia"/>
        </w:rPr>
      </w:pPr>
      <w:r>
        <w:rPr>
          <w:rFonts w:hint="eastAsia"/>
        </w:rPr>
        <w:t>Ixx Ixy Ixz  3.6287496e+06 -1.4081090e+04 -3.4619767e+06</w:t>
      </w:r>
    </w:p>
    <w:p>
      <w:pPr>
        <w:rPr>
          <w:rFonts w:hint="eastAsia"/>
        </w:rPr>
      </w:pPr>
      <w:r>
        <w:rPr>
          <w:rFonts w:hint="eastAsia"/>
        </w:rPr>
        <w:t>Iyx Iyy Iyz -1.4081090e+04  5.1189793e+07  3.2156583e+02</w:t>
      </w:r>
    </w:p>
    <w:p>
      <w:pPr>
        <w:rPr>
          <w:rFonts w:hint="eastAsia"/>
        </w:rPr>
      </w:pPr>
      <w:r>
        <w:rPr>
          <w:rFonts w:hint="eastAsia"/>
        </w:rPr>
        <w:t>Izx Izy Izz -3.4619767e+06  3.2156583e+02  5.1439802e+07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重心的惯性(相对ACS1 坐标框架)  (克 * 毫米^2)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惯性张量:</w:t>
      </w:r>
    </w:p>
    <w:p>
      <w:pPr>
        <w:rPr>
          <w:rFonts w:hint="eastAsia"/>
        </w:rPr>
      </w:pPr>
      <w:r>
        <w:rPr>
          <w:rFonts w:hint="eastAsia"/>
        </w:rPr>
        <w:t>Ixx Ixy Ixz  3.5376413e+06 -1.5116127e+03 -1.7221427e+06</w:t>
      </w:r>
    </w:p>
    <w:p>
      <w:pPr>
        <w:rPr>
          <w:rFonts w:hint="eastAsia"/>
        </w:rPr>
      </w:pPr>
      <w:r>
        <w:rPr>
          <w:rFonts w:hint="eastAsia"/>
        </w:rPr>
        <w:t>Iyx Iyy Iyz -1.5116127e+03  1.7872510e+07  9.7974571e+02</w:t>
      </w:r>
    </w:p>
    <w:p>
      <w:pPr>
        <w:rPr>
          <w:rFonts w:hint="eastAsia"/>
        </w:rPr>
      </w:pPr>
      <w:r>
        <w:rPr>
          <w:rFonts w:hint="eastAsia"/>
        </w:rPr>
        <w:t>Izx Izy Izz -1.7221427e+06  9.7974571e+02  1.8213617e+07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主惯性矩:  (克 * 毫米^2)</w:t>
      </w:r>
    </w:p>
    <w:p>
      <w:pPr>
        <w:rPr>
          <w:rFonts w:hint="eastAsia"/>
        </w:rPr>
      </w:pPr>
      <w:r>
        <w:rPr>
          <w:rFonts w:hint="eastAsia"/>
        </w:rPr>
        <w:t>I1  I2  I3   3.3382660e+06  1.7872507e+07  1.8412995e+07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从ACS1 定位至主轴的旋转矩阵:</w:t>
      </w:r>
    </w:p>
    <w:p>
      <w:pPr>
        <w:rPr>
          <w:rFonts w:hint="eastAsia"/>
        </w:rPr>
      </w:pPr>
      <w:r>
        <w:rPr>
          <w:rFonts w:hint="eastAsia"/>
        </w:rPr>
        <w:t xml:space="preserve">       0.99337        0.00015       -0.11500</w:t>
      </w:r>
    </w:p>
    <w:p>
      <w:pPr>
        <w:rPr>
          <w:rFonts w:hint="eastAsia"/>
        </w:rPr>
      </w:pPr>
      <w:r>
        <w:rPr>
          <w:rFonts w:hint="eastAsia"/>
        </w:rPr>
        <w:t xml:space="preserve">       0.00010        1.00000        0.00212</w:t>
      </w:r>
    </w:p>
    <w:p>
      <w:pPr>
        <w:rPr>
          <w:rFonts w:hint="eastAsia"/>
        </w:rPr>
      </w:pPr>
      <w:r>
        <w:rPr>
          <w:rFonts w:hint="eastAsia"/>
        </w:rPr>
        <w:t xml:space="preserve">       0.11500       -0.00212        0.99336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从ACS1 定位至主轴的旋转角(度):</w:t>
      </w:r>
    </w:p>
    <w:p>
      <w:pPr>
        <w:rPr>
          <w:rFonts w:hint="eastAsia"/>
        </w:rPr>
      </w:pPr>
      <w:r>
        <w:rPr>
          <w:rFonts w:hint="eastAsia"/>
        </w:rPr>
        <w:t xml:space="preserve">相对 x  y  z 的夹角  -0.122         -6.604          0.000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相对主轴的回旋半径:</w:t>
      </w:r>
    </w:p>
    <w:p>
      <w:pPr>
        <w:rPr>
          <w:rFonts w:hint="eastAsia"/>
        </w:rPr>
      </w:pPr>
      <w:r>
        <w:rPr>
          <w:rFonts w:hint="eastAsia"/>
        </w:rPr>
        <w:t>R1  R2  R3 3.2877704e+01  7.6073562e+01  7.7215276e+01  毫米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---------------------------------------------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这一装配的元件的质量属性</w:t>
      </w:r>
    </w:p>
    <w:p>
      <w:pPr>
        <w:rPr>
          <w:rFonts w:hint="eastAsia"/>
        </w:rPr>
      </w:pPr>
      <w:r>
        <w:rPr>
          <w:rFonts w:hint="eastAsia"/>
        </w:rPr>
        <w:t>(于装配单元和ACS1 坐标框架)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密度             质量          C.G.:  X        Y         Z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          6004-004898-1-0001                  材料:                              7075-T6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8.20950e+02 -1.35324e+02 -5.63135e-03 -6.99433e+00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执行器_摆动关节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4.15167e-03  5.97085e+02 -2.05499e+02 -2.53679e-02 -1.84718e+01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执行器_20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4.95364e-03  1.67025e+03 -5.18106e+01 -6.07162e-02 -1.40936e-03</w:t>
      </w:r>
    </w:p>
    <w:p>
      <w:pPr>
        <w:rPr>
          <w:rFonts w:hint="eastAsia"/>
        </w:rPr>
      </w:pPr>
      <w:bookmarkStart w:id="0" w:name="_GoBack"/>
      <w:bookmarkEnd w:id="0"/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pict>
        <v:shape id="IPGWMV_P-B4E1_T-3_U-01489F84" o:spid="_x0000_s2049" o:spt="75" alt="IPGWMV_P-B4E1_T-3_U-01489F84" type="#_x0000_t75" style="position:absolute;left:0pt;margin-left:0pt;margin-top:0pt;height:840pt;width:594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/>
          <v:imagedata r:id="rId1" o:title="QK-4C2B1556-0-0-319-461.png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jZTI0ODg0MzlkZmFkMjFlYTQyODE3MzJlNmJkYjQifQ=="/>
  </w:docVars>
  <w:rsids>
    <w:rsidRoot w:val="00000000"/>
    <w:rsid w:val="1F3D1FFD"/>
    <w:rsid w:val="23203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2024-01-26T06:30:00Z</dcterms:created>
  <dc:creator>evan.tu</dc:creator>
  <cp:lastModifiedBy>Can</cp:lastModifiedBy>
  <dcterms:modified xsi:type="dcterms:W3CDTF">2024-01-29T06:54:29Z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KSOProductBuildVer">
    <vt:lpwstr>2052-12.1.0.16120</vt:lpwstr>
  </op:property>
  <op:property fmtid="{D5CDD505-2E9C-101B-9397-08002B2CF9AE}" pid="3" name="ICV">
    <vt:lpwstr>5EF635443B5A4F22BFE2E267521C83DC_12</vt:lpwstr>
  </op:property>
  <op:property fmtid="{D5CDD505-2E9C-101B-9397-08002B2CF9AE}" pid="4" name="_IPGFID">
    <vt:lpwstr>[DocID]=D5CB6439-011B-450D-8962-1BED18C9F2A8</vt:lpwstr>
  </op:property>
</op:Properties>
</file>